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bottom w:color="000000" w:space="1" w:sz="6" w:val="single"/>
        </w:pBd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Föredragningslista stormöte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ab/>
        <w:t xml:space="preserve">2023-10-26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Tid:</w:t>
      </w:r>
      <w:r w:rsidDel="00000000" w:rsidR="00000000" w:rsidRPr="00000000">
        <w:rPr>
          <w:rtl w:val="0"/>
        </w:rPr>
        <w:tab/>
        <w:tab/>
        <w:t xml:space="preserve">kl.18:00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ab/>
        <w:tab/>
        <w:t xml:space="preserve">NAT.D.200</w:t>
      </w:r>
    </w:p>
    <w:p w:rsidR="00000000" w:rsidDel="00000000" w:rsidP="00000000" w:rsidRDefault="00000000" w:rsidRPr="00000000" w14:paraId="00000005">
      <w:pPr>
        <w:pStyle w:val="Heading3"/>
        <w:pBdr>
          <w:bottom w:color="000000" w:space="1" w:sz="6" w:val="single"/>
        </w:pBd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Formalia</w:t>
      </w:r>
    </w:p>
    <w:tbl>
      <w:tblPr>
        <w:tblStyle w:val="Table1"/>
        <w:tblW w:w="9299.0" w:type="dxa"/>
        <w:jc w:val="left"/>
        <w:tblInd w:w="-70.0" w:type="dxa"/>
        <w:tblLayout w:type="fixed"/>
        <w:tblLook w:val="0400"/>
      </w:tblPr>
      <w:tblGrid>
        <w:gridCol w:w="793"/>
        <w:gridCol w:w="3053"/>
        <w:gridCol w:w="928"/>
        <w:gridCol w:w="4525"/>
        <w:tblGridChange w:id="0">
          <w:tblGrid>
            <w:gridCol w:w="793"/>
            <w:gridCol w:w="3053"/>
            <w:gridCol w:w="928"/>
            <w:gridCol w:w="4525"/>
          </w:tblGrid>
        </w:tblGridChange>
      </w:tblGrid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Punkt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Ärende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Bilaga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Föredragande &amp; förslag till beslut, Att: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F1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Mötets öppnande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Ordförande </w:t>
            </w:r>
            <w:r w:rsidDel="00000000" w:rsidR="00000000" w:rsidRPr="00000000">
              <w:rPr>
                <w:rtl w:val="0"/>
              </w:rPr>
              <w:t xml:space="preserve">Linn Larsson</w:t>
            </w:r>
            <w:r w:rsidDel="00000000" w:rsidR="00000000" w:rsidRPr="00000000">
              <w:rPr>
                <w:color w:val="000000"/>
                <w:rtl w:val="0"/>
              </w:rPr>
              <w:t xml:space="preserve"> förklarar mötet öppnat.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F2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 av mötesordförande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välja Elsa Göthlin mötesordförande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F3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 av mötessekreterare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välja Emil Öhman mötessekreterare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F4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 av en mötesjusterare tillika rösträknare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utse en mötesjusterare tillika rösträknare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F5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Justering av röstlängd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fastställa röstlängden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F6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Avsägningar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Följande avsägelser har inkommit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/>
              <w:ind w:left="72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Lovisa Berglin gällande posten som kassör i TUFF:s styrelse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Theodor Varga Fridh gällande posten som sekreterare i TUFF:s styrelse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Mötets stadgeenliga utlysande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anse mötet behörigt utlyst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F8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Fastställande av föredragningslista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fastställa föredragningslistan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3"/>
        <w:pBdr>
          <w:bottom w:color="000000" w:space="1" w:sz="6" w:val="single"/>
        </w:pBd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Beslutspunkter</w:t>
      </w:r>
    </w:p>
    <w:tbl>
      <w:tblPr>
        <w:tblStyle w:val="Table2"/>
        <w:tblW w:w="9135.0" w:type="dxa"/>
        <w:jc w:val="left"/>
        <w:tblInd w:w="-70.0" w:type="dxa"/>
        <w:tblLayout w:type="fixed"/>
        <w:tblLook w:val="0400"/>
      </w:tblPr>
      <w:tblGrid>
        <w:gridCol w:w="840"/>
        <w:gridCol w:w="2955"/>
        <w:gridCol w:w="900"/>
        <w:gridCol w:w="4440"/>
        <w:tblGridChange w:id="0">
          <w:tblGrid>
            <w:gridCol w:w="840"/>
            <w:gridCol w:w="2955"/>
            <w:gridCol w:w="900"/>
            <w:gridCol w:w="4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Punkt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Ärende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Bilaga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Föredragande &amp; förslag till beslut, Att: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Verksamhetsberättelse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lägga verksamhetsberättelsen till handlingarna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Ekonomisk berättelse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lägga den ekonomiska berättelsen till handlingarna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B3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Revisionsberättelse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B3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lägga revisionsberättelsen till handlingarna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B4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Ansvarsfrihet för avgående styrelse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bevilja ansvarsfrihet för avgående styrelse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B5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Arbetsplan för det pågående verksamhetsåret 23/24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B4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lägga arbetsplanen till handlingarna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B6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Motioner/propositioner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Inga motioner har inkommit, inga </w:t>
            </w:r>
            <w:r w:rsidDel="00000000" w:rsidR="00000000" w:rsidRPr="00000000">
              <w:rPr>
                <w:rtl w:val="0"/>
              </w:rPr>
              <w:t xml:space="preserve">propositioner</w:t>
            </w:r>
            <w:r w:rsidDel="00000000" w:rsidR="00000000" w:rsidRPr="00000000">
              <w:rPr>
                <w:rtl w:val="0"/>
              </w:rPr>
              <w:t xml:space="preserve"> läggs fram av styrelsen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B7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Fyllnadsval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Kassör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till kassör utse</w:t>
            </w:r>
          </w:p>
          <w:p w:rsidR="00000000" w:rsidDel="00000000" w:rsidP="00000000" w:rsidRDefault="00000000" w:rsidRPr="00000000" w14:paraId="0000005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Valberedningens förslag är: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Sekreterare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till sekreterare utse</w:t>
            </w:r>
          </w:p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Valberedningens förslag är: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Ledamöter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till ordinarie ledamöter utse</w:t>
            </w:r>
          </w:p>
          <w:p w:rsidR="00000000" w:rsidDel="00000000" w:rsidP="00000000" w:rsidRDefault="00000000" w:rsidRPr="00000000" w14:paraId="0000005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Valberedningens förslag är: </w:t>
              <w:br w:type="textWrapping"/>
              <w:t xml:space="preserve">- Emma Åhnberg</w:t>
            </w:r>
          </w:p>
          <w:p w:rsidR="00000000" w:rsidDel="00000000" w:rsidP="00000000" w:rsidRDefault="00000000" w:rsidRPr="00000000" w14:paraId="0000005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Victoria Tegström</w:t>
            </w:r>
          </w:p>
          <w:p w:rsidR="00000000" w:rsidDel="00000000" w:rsidP="00000000" w:rsidRDefault="00000000" w:rsidRPr="00000000" w14:paraId="0000005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Tova Heikkilä</w:t>
            </w:r>
          </w:p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Hanna Näsman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Suppleanter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 </w:t>
            </w:r>
            <w:r w:rsidDel="00000000" w:rsidR="00000000" w:rsidRPr="00000000">
              <w:rPr>
                <w:rtl w:val="0"/>
              </w:rPr>
              <w:t xml:space="preserve">till suppleanter utse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UmPe-representanter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till UmPe-ledamot utse</w:t>
            </w:r>
          </w:p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Valberedningens förslag är: </w:t>
            </w:r>
          </w:p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Martin Emlén</w:t>
            </w:r>
          </w:p>
          <w:p w:rsidR="00000000" w:rsidDel="00000000" w:rsidP="00000000" w:rsidRDefault="00000000" w:rsidRPr="00000000" w14:paraId="0000006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Hanna Näsman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</w:t>
            </w:r>
            <w:r w:rsidDel="00000000" w:rsidR="00000000" w:rsidRPr="00000000">
              <w:rPr>
                <w:rtl w:val="0"/>
              </w:rPr>
              <w:t xml:space="preserve"> till UmPe-suppleant utse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B8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Övriga frågor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F8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Mötets avslutande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Sidan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255.0" w:type="dxa"/>
      <w:jc w:val="left"/>
      <w:tblInd w:w="-70.0" w:type="dxa"/>
      <w:tblLayout w:type="fixed"/>
      <w:tblLook w:val="0400"/>
    </w:tblPr>
    <w:tblGrid>
      <w:gridCol w:w="2624"/>
      <w:gridCol w:w="3971"/>
      <w:gridCol w:w="2660"/>
      <w:tblGridChange w:id="0">
        <w:tblGrid>
          <w:gridCol w:w="2624"/>
          <w:gridCol w:w="3971"/>
          <w:gridCol w:w="2660"/>
        </w:tblGrid>
      </w:tblGridChange>
    </w:tblGrid>
    <w:tr>
      <w:trPr>
        <w:cantSplit w:val="0"/>
        <w:trHeight w:val="1258" w:hRule="atLeast"/>
        <w:tblHeader w:val="0"/>
      </w:trPr>
      <w:tc>
        <w:tcPr/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1304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TUFF</w:t>
          </w:r>
        </w:p>
        <w:p w:rsidR="00000000" w:rsidDel="00000000" w:rsidP="00000000" w:rsidRDefault="00000000" w:rsidRPr="00000000" w14:paraId="00000076">
          <w:pPr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spacing w:after="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8">
          <w:pPr>
            <w:spacing w:after="0" w:lineRule="auto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2432685" cy="1027430"/>
                <wp:effectExtent b="0" l="0" r="0" t="0"/>
                <wp:docPr descr="En bild som visar text&#10;&#10;Automatiskt genererad beskrivning" id="2" name="image1.png"/>
                <a:graphic>
                  <a:graphicData uri="http://schemas.openxmlformats.org/drawingml/2006/picture">
                    <pic:pic>
                      <pic:nvPicPr>
                        <pic:cNvPr descr="En bild som visar text&#10;&#10;Automatiskt genererad beskrivni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685" cy="10274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9">
          <w:pPr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  <w:t xml:space="preserve">Föredragningslista</w:t>
          </w:r>
        </w:p>
        <w:p w:rsidR="00000000" w:rsidDel="00000000" w:rsidP="00000000" w:rsidRDefault="00000000" w:rsidRPr="00000000" w14:paraId="0000007A">
          <w:pPr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  <w:t xml:space="preserve">Stormöte</w:t>
          </w:r>
        </w:p>
        <w:p w:rsidR="00000000" w:rsidDel="00000000" w:rsidP="00000000" w:rsidRDefault="00000000" w:rsidRPr="00000000" w14:paraId="0000007B">
          <w:pPr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  <w:t xml:space="preserve">Verksamhetsåret: 23/24</w:t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sv-SE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AvZJU01yZm3LLWbIHG4duKbXQ==">CgMxLjA4AHIhMXU0R3ZzLXpMSlItZ0pMY2lNdlRQMEJaY25ZU3hmMTBN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