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C785" w14:textId="00178A44" w:rsidR="00F8303F" w:rsidRPr="00D54282" w:rsidRDefault="00D54282" w:rsidP="00D5428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</w:t>
      </w:r>
      <w:r w:rsidR="005B4027" w:rsidRPr="00DB7DE2">
        <w:rPr>
          <w:sz w:val="36"/>
          <w:szCs w:val="36"/>
        </w:rPr>
        <w:t>Ekonomisk berättelse</w:t>
      </w:r>
      <w:r>
        <w:rPr>
          <w:sz w:val="36"/>
          <w:szCs w:val="36"/>
        </w:rPr>
        <w:t xml:space="preserve"> 2022/</w:t>
      </w:r>
      <w:proofErr w:type="gramStart"/>
      <w:r>
        <w:rPr>
          <w:sz w:val="36"/>
          <w:szCs w:val="36"/>
        </w:rPr>
        <w:t>2023</w:t>
      </w:r>
      <w:r w:rsidR="00DB7DE2">
        <w:rPr>
          <w:sz w:val="36"/>
          <w:szCs w:val="36"/>
        </w:rPr>
        <w:t xml:space="preserve">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proofErr w:type="gramEnd"/>
      <w:r>
        <w:rPr>
          <w:i/>
          <w:iCs/>
          <w:sz w:val="32"/>
          <w:szCs w:val="32"/>
        </w:rPr>
        <w:t xml:space="preserve">             </w:t>
      </w:r>
      <w:r w:rsidR="005B4027" w:rsidRPr="00F8303F">
        <w:rPr>
          <w:i/>
          <w:iCs/>
          <w:sz w:val="32"/>
          <w:szCs w:val="32"/>
        </w:rPr>
        <w:br/>
      </w:r>
      <w:r w:rsidR="005B4027">
        <w:br/>
        <w:t>Styrelsen hade</w:t>
      </w:r>
      <w:r w:rsidR="00DB7DE2">
        <w:t xml:space="preserve"> </w:t>
      </w:r>
      <w:r w:rsidR="005B4027">
        <w:t xml:space="preserve">högre intäkter än budgeterat, dock var även utgifterna högre än planerat. </w:t>
      </w:r>
    </w:p>
    <w:p w14:paraId="394F72A9" w14:textId="0260DE9F" w:rsidR="00DB7DE2" w:rsidRDefault="00F8303F">
      <w:r>
        <w:t xml:space="preserve">Inför insparken HT-23 köptes en SOUNDBOKS-högtalare för 9490kr. Styrelsen bestämde att denna skulle köpas då den tål alla former av regn och vätska samt har ett </w:t>
      </w:r>
      <w:r w:rsidR="00D54282">
        <w:t>ljud som når långt</w:t>
      </w:r>
      <w:r>
        <w:t xml:space="preserve">. För att det skulle fungera med budgeten tog kassan ut de kvarstående 15000kr i bidrag som UMPE har lagt undan sedan tidigare. </w:t>
      </w:r>
      <w:r w:rsidR="005B4027">
        <w:br/>
      </w:r>
      <w:r w:rsidR="005B4027">
        <w:br/>
        <w:t xml:space="preserve">TUFFs minuskapital landade på </w:t>
      </w:r>
      <w:r>
        <w:t>-</w:t>
      </w:r>
      <w:r w:rsidR="005B4027">
        <w:t>9454,12kr mer ä</w:t>
      </w:r>
      <w:r w:rsidR="00DB7DE2">
        <w:t>n budgeterat</w:t>
      </w:r>
      <w:r>
        <w:t xml:space="preserve"> men det är</w:t>
      </w:r>
      <w:r w:rsidR="005B4027">
        <w:t xml:space="preserve"> inget som </w:t>
      </w:r>
      <w:r w:rsidR="00DB7DE2">
        <w:t>styrelsen tar skada av.</w:t>
      </w:r>
    </w:p>
    <w:p w14:paraId="64F8BCB9" w14:textId="77777777" w:rsidR="00DB7DE2" w:rsidRDefault="00DB7DE2"/>
    <w:p w14:paraId="1E395BB3" w14:textId="4B5D811A" w:rsidR="00DB7DE2" w:rsidRPr="00DB7DE2" w:rsidRDefault="00DB7DE2" w:rsidP="00DB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sv-SE"/>
          <w14:ligatures w14:val="none"/>
        </w:rPr>
      </w:pPr>
    </w:p>
    <w:p w14:paraId="197FACA9" w14:textId="77777777" w:rsidR="00DB7DE2" w:rsidRPr="00DB7DE2" w:rsidRDefault="00DB7DE2" w:rsidP="00DB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DB7DE2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  <w:t>Lovisa Berglin</w:t>
      </w:r>
    </w:p>
    <w:p w14:paraId="520F9693" w14:textId="77777777" w:rsidR="00DB7DE2" w:rsidRPr="00DB7DE2" w:rsidRDefault="00DB7DE2" w:rsidP="00DB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</w:pPr>
      <w:r w:rsidRPr="00DB7DE2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sv-SE"/>
          <w14:ligatures w14:val="none"/>
        </w:rPr>
        <w:t>Kassör, TUFF</w:t>
      </w:r>
    </w:p>
    <w:p w14:paraId="3B1074AC" w14:textId="6F9034DB" w:rsidR="00DB7DE2" w:rsidRPr="00DB7DE2" w:rsidRDefault="00DB7DE2" w:rsidP="00DB7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kern w:val="0"/>
          <w:sz w:val="24"/>
          <w:szCs w:val="24"/>
          <w:lang w:eastAsia="sv-SE"/>
          <w14:ligatures w14:val="none"/>
        </w:rPr>
      </w:pPr>
      <w:r w:rsidRPr="00DB7DE2">
        <w:rPr>
          <w:rFonts w:ascii="Arial" w:eastAsia="Times New Roman" w:hAnsi="Arial" w:cs="Arial"/>
          <w:noProof/>
          <w:color w:val="500050"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02A8BBCD" wp14:editId="39CC9EF9">
            <wp:extent cx="1508760" cy="628650"/>
            <wp:effectExtent l="0" t="0" r="0" b="0"/>
            <wp:docPr id="1471845517" name="Bildobjekt 4" descr="En bild som visar text, Teckensnitt, skärmbild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45517" name="Bildobjekt 4" descr="En bild som visar text, Teckensnitt, skärmbild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F79B8" w14:textId="77777777" w:rsidR="00DB7DE2" w:rsidRDefault="00DB7DE2"/>
    <w:sectPr w:rsidR="00DB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27"/>
    <w:rsid w:val="00335333"/>
    <w:rsid w:val="005B4027"/>
    <w:rsid w:val="00A32480"/>
    <w:rsid w:val="00D54282"/>
    <w:rsid w:val="00DB7DE2"/>
    <w:rsid w:val="00F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983"/>
  <w15:chartTrackingRefBased/>
  <w15:docId w15:val="{75BF65E7-58FD-4559-8FC7-45FD8B4B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Berglin</dc:creator>
  <cp:keywords/>
  <dc:description/>
  <cp:lastModifiedBy>Lovisa Berglin</cp:lastModifiedBy>
  <cp:revision>1</cp:revision>
  <dcterms:created xsi:type="dcterms:W3CDTF">2023-10-25T09:53:00Z</dcterms:created>
  <dcterms:modified xsi:type="dcterms:W3CDTF">2023-10-25T11:59:00Z</dcterms:modified>
</cp:coreProperties>
</file>